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D" w:rsidRPr="00F377FC" w:rsidRDefault="0034489D" w:rsidP="00344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МБОУ «Средняя общеобразовательная школа № 67» города Рязани </w:t>
      </w:r>
      <w:r w:rsidRPr="00F377F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 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«6» октября 2009 г. № 373), на основе анализа деятельности образовательного учреждения.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 xml:space="preserve">    Образовательная программа основного общего образования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образовательного учреждения. Единство программ образует завершенную систему обеспечения жизнедеятельности, функционирования и развития МБОУ «Ш</w:t>
      </w:r>
      <w:r w:rsidR="00F377FC">
        <w:rPr>
          <w:rFonts w:ascii="Times New Roman" w:hAnsi="Times New Roman" w:cs="Times New Roman"/>
          <w:sz w:val="28"/>
          <w:szCs w:val="28"/>
        </w:rPr>
        <w:t>кола</w:t>
      </w:r>
      <w:r w:rsidRPr="00F377FC">
        <w:rPr>
          <w:rFonts w:ascii="Times New Roman" w:hAnsi="Times New Roman" w:cs="Times New Roman"/>
          <w:sz w:val="28"/>
          <w:szCs w:val="28"/>
        </w:rPr>
        <w:t xml:space="preserve"> № 67».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 Образовательная программа соответствует основным принципам государственной политики РФ в области образования, изложенным в Законе №273-ФЗ «Об образовании в Российской Федерации» от29. 12. 2012 года: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1) признание приоритетности образования;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2) обеспечение права каждого человека на образование, недопустимость дискриминации в сфере образования;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 xml:space="preserve">7) свобода выбора получения образования согласно склонностям и потребностям человека, создание условий для самореализации каждого </w:t>
      </w:r>
      <w:r w:rsidRPr="00F377FC">
        <w:rPr>
          <w:sz w:val="28"/>
          <w:szCs w:val="28"/>
        </w:rPr>
        <w:lastRenderedPageBreak/>
        <w:t>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11) недопустимость ограничения или устранения конкуренции в сфере образования;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12) сочетание государственного и договорного регулирования отношений в сфере образования</w:t>
      </w:r>
    </w:p>
    <w:p w:rsidR="0034489D" w:rsidRPr="00F377FC" w:rsidRDefault="0034489D" w:rsidP="0034489D">
      <w:pPr>
        <w:pStyle w:val="a3"/>
      </w:pPr>
      <w:r w:rsidRPr="00F377FC">
        <w:rPr>
          <w:bCs/>
          <w:sz w:val="28"/>
          <w:szCs w:val="28"/>
        </w:rPr>
        <w:t xml:space="preserve">Основная образовательная программа сформирована с учётом </w:t>
      </w:r>
      <w:r w:rsidRPr="00F377FC">
        <w:rPr>
          <w:sz w:val="28"/>
          <w:szCs w:val="28"/>
        </w:rPr>
        <w:t>требований Федерального государственного образовательного стандарта, обеспечивающего:</w:t>
      </w:r>
    </w:p>
    <w:p w:rsidR="0034489D" w:rsidRPr="00F377FC" w:rsidRDefault="0034489D" w:rsidP="0034489D">
      <w:pPr>
        <w:pStyle w:val="a3"/>
        <w:rPr>
          <w:sz w:val="28"/>
          <w:szCs w:val="28"/>
        </w:rPr>
      </w:pPr>
      <w:r w:rsidRPr="00F377FC">
        <w:rPr>
          <w:sz w:val="28"/>
          <w:szCs w:val="28"/>
        </w:rPr>
        <w:t>1) единство образовательного пространства Российской Федерации;</w:t>
      </w:r>
    </w:p>
    <w:p w:rsidR="0034489D" w:rsidRPr="00F377FC" w:rsidRDefault="0034489D" w:rsidP="0034489D">
      <w:pPr>
        <w:pStyle w:val="a3"/>
        <w:rPr>
          <w:sz w:val="28"/>
          <w:szCs w:val="28"/>
        </w:rPr>
      </w:pPr>
      <w:r w:rsidRPr="00F377FC">
        <w:rPr>
          <w:sz w:val="28"/>
          <w:szCs w:val="28"/>
        </w:rPr>
        <w:t>2) преемственность основных образовательных программ;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уровней сложности и направленности с учетом образовательных потребностей и способностей обучающихся;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 xml:space="preserve">5) объективность оценки соответствия установленным требованиям образовательной деятельности и подготовки обучающихся, освоивших </w:t>
      </w:r>
      <w:r w:rsidRPr="00F377FC">
        <w:rPr>
          <w:sz w:val="28"/>
          <w:szCs w:val="28"/>
        </w:rPr>
        <w:lastRenderedPageBreak/>
        <w:t>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34489D" w:rsidRPr="00F377FC" w:rsidRDefault="0034489D" w:rsidP="0034489D">
      <w:pPr>
        <w:pStyle w:val="a3"/>
        <w:rPr>
          <w:sz w:val="28"/>
          <w:szCs w:val="28"/>
        </w:rPr>
      </w:pPr>
      <w:r w:rsidRPr="00F377FC">
        <w:rPr>
          <w:bCs/>
          <w:sz w:val="28"/>
          <w:szCs w:val="28"/>
        </w:rPr>
        <w:t xml:space="preserve">Основная образовательная программа реализует </w:t>
      </w:r>
      <w:r w:rsidRPr="00F377FC">
        <w:rPr>
          <w:sz w:val="28"/>
          <w:szCs w:val="28"/>
        </w:rPr>
        <w:t>требования Федеральных государственных образовательных стандартов к: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34489D" w:rsidRPr="00F377FC" w:rsidRDefault="0034489D" w:rsidP="0034489D">
      <w:pPr>
        <w:pStyle w:val="a3"/>
        <w:jc w:val="both"/>
        <w:rPr>
          <w:sz w:val="28"/>
          <w:szCs w:val="28"/>
        </w:rPr>
      </w:pPr>
      <w:r w:rsidRPr="00F377FC">
        <w:rPr>
          <w:sz w:val="28"/>
          <w:szCs w:val="28"/>
        </w:rPr>
        <w:t>3) результатам освоения основных образовательных программ.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bCs/>
          <w:sz w:val="28"/>
          <w:szCs w:val="28"/>
        </w:rPr>
        <w:t xml:space="preserve">Программа отражает интересы и запросы жителей города, микрорайона, направлена на выполнение социального заказа учащихся и их родителей на предоставление качественных образовательных услуг и подготовку к профильному обучению. </w:t>
      </w:r>
      <w:r w:rsidRPr="00F377FC">
        <w:rPr>
          <w:rFonts w:ascii="Times New Roman" w:hAnsi="Times New Roman" w:cs="Times New Roman"/>
          <w:sz w:val="28"/>
          <w:szCs w:val="28"/>
        </w:rPr>
        <w:t xml:space="preserve">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обучающихся. 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Программа адресована в первую очередь учащимся 5-9 классов, которые в зависимости от притязаний и возможностей могут выбрать соответствующий образовательный маршрут, направленный на получение среднего общего образования с дополнительной (углубленной) подготовкой по предметам естественнонаучного и гуманитарного   профилей.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Программа также адресована родителям (законным представителям) обучающихся в 5-9 классах, так как включает информацию о целях, содержании, организации образовательного процесса и предполагаемых р</w:t>
      </w:r>
      <w:r w:rsidR="00F377FC">
        <w:rPr>
          <w:rFonts w:ascii="Times New Roman" w:hAnsi="Times New Roman" w:cs="Times New Roman"/>
          <w:sz w:val="28"/>
          <w:szCs w:val="28"/>
        </w:rPr>
        <w:t>езультатах деятельности МБОУ «</w:t>
      </w:r>
      <w:r w:rsidRPr="00F377FC">
        <w:rPr>
          <w:rFonts w:ascii="Times New Roman" w:hAnsi="Times New Roman" w:cs="Times New Roman"/>
          <w:sz w:val="28"/>
          <w:szCs w:val="28"/>
        </w:rPr>
        <w:t>Ш</w:t>
      </w:r>
      <w:r w:rsidR="00F377FC">
        <w:rPr>
          <w:rFonts w:ascii="Times New Roman" w:hAnsi="Times New Roman" w:cs="Times New Roman"/>
          <w:sz w:val="28"/>
          <w:szCs w:val="28"/>
        </w:rPr>
        <w:t>кола</w:t>
      </w:r>
      <w:r w:rsidRPr="00F377FC">
        <w:rPr>
          <w:rFonts w:ascii="Times New Roman" w:hAnsi="Times New Roman" w:cs="Times New Roman"/>
          <w:sz w:val="28"/>
          <w:szCs w:val="28"/>
        </w:rPr>
        <w:t xml:space="preserve"> № 67». Программа определяет сферы ответственности за достижение планируемых результатов школы, обучающихся и их родителей, возможности для взаимодействия.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Программа адресована</w:t>
      </w:r>
      <w:r w:rsidR="00F377FC">
        <w:rPr>
          <w:rFonts w:ascii="Times New Roman" w:hAnsi="Times New Roman" w:cs="Times New Roman"/>
          <w:sz w:val="28"/>
          <w:szCs w:val="28"/>
        </w:rPr>
        <w:t xml:space="preserve"> учителям, работающим в МБОУ «</w:t>
      </w:r>
      <w:r w:rsidRPr="00F377FC">
        <w:rPr>
          <w:rFonts w:ascii="Times New Roman" w:hAnsi="Times New Roman" w:cs="Times New Roman"/>
          <w:sz w:val="28"/>
          <w:szCs w:val="28"/>
        </w:rPr>
        <w:t>Ш</w:t>
      </w:r>
      <w:r w:rsidR="00F377FC">
        <w:rPr>
          <w:rFonts w:ascii="Times New Roman" w:hAnsi="Times New Roman" w:cs="Times New Roman"/>
          <w:sz w:val="28"/>
          <w:szCs w:val="28"/>
        </w:rPr>
        <w:t>кола</w:t>
      </w:r>
      <w:r w:rsidRPr="00F377FC">
        <w:rPr>
          <w:rFonts w:ascii="Times New Roman" w:hAnsi="Times New Roman" w:cs="Times New Roman"/>
          <w:sz w:val="28"/>
          <w:szCs w:val="28"/>
        </w:rPr>
        <w:t xml:space="preserve"> № 67», и является ориентиром в практической образовательной деятельности, предоставляет благоприятные условия для самореализации, повышения педагогического мастерства, для развития инновационной деятельности.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lastRenderedPageBreak/>
        <w:t>Программа адресована администрации МБОУ «Ш</w:t>
      </w:r>
      <w:r w:rsidR="00F377FC">
        <w:rPr>
          <w:rFonts w:ascii="Times New Roman" w:hAnsi="Times New Roman" w:cs="Times New Roman"/>
          <w:sz w:val="28"/>
          <w:szCs w:val="28"/>
        </w:rPr>
        <w:t xml:space="preserve">кола № </w:t>
      </w:r>
      <w:r w:rsidRPr="00F377FC">
        <w:rPr>
          <w:rFonts w:ascii="Times New Roman" w:hAnsi="Times New Roman" w:cs="Times New Roman"/>
          <w:sz w:val="28"/>
          <w:szCs w:val="28"/>
        </w:rPr>
        <w:t>67»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программы, для регулирования взаимоотношений субъектов образовательного процесса.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Программа адресована учредителю и органам управления для повышения объективности оценивания образовательных результатов МБОУ «Ш</w:t>
      </w:r>
      <w:r w:rsidR="00F377FC">
        <w:rPr>
          <w:rFonts w:ascii="Times New Roman" w:hAnsi="Times New Roman" w:cs="Times New Roman"/>
          <w:sz w:val="28"/>
          <w:szCs w:val="28"/>
        </w:rPr>
        <w:t>кола</w:t>
      </w:r>
      <w:r w:rsidRPr="00F377FC">
        <w:rPr>
          <w:rFonts w:ascii="Times New Roman" w:hAnsi="Times New Roman" w:cs="Times New Roman"/>
          <w:sz w:val="28"/>
          <w:szCs w:val="28"/>
        </w:rPr>
        <w:t xml:space="preserve"> №67», для принятия управленческих решений на основе мониторинга эффективности процесса, качества, условий и результатов образовательной деятельности лицея. </w:t>
      </w:r>
    </w:p>
    <w:p w:rsidR="0034489D" w:rsidRPr="00F377FC" w:rsidRDefault="0034489D" w:rsidP="0034489D">
      <w:pPr>
        <w:jc w:val="both"/>
        <w:rPr>
          <w:rFonts w:ascii="Times New Roman" w:hAnsi="Times New Roman" w:cs="Times New Roman"/>
          <w:sz w:val="28"/>
          <w:szCs w:val="28"/>
        </w:rPr>
      </w:pPr>
      <w:r w:rsidRPr="00F377FC">
        <w:rPr>
          <w:rFonts w:ascii="Times New Roman" w:hAnsi="Times New Roman" w:cs="Times New Roman"/>
          <w:sz w:val="28"/>
          <w:szCs w:val="28"/>
        </w:rPr>
        <w:t>Образовательная программа предполагает определенную степень готовности к ее усвоению на уровне обязательного минимума содержания выпускников начальных классов, что обеспечивает преемственность между школами второй и третьей ступеней.</w:t>
      </w:r>
    </w:p>
    <w:p w:rsidR="001F36EA" w:rsidRPr="00F377FC" w:rsidRDefault="001F36EA">
      <w:pPr>
        <w:rPr>
          <w:rFonts w:ascii="Times New Roman" w:hAnsi="Times New Roman" w:cs="Times New Roman"/>
        </w:rPr>
      </w:pPr>
    </w:p>
    <w:sectPr w:rsidR="001F36EA" w:rsidRPr="00F377FC" w:rsidSect="004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489D"/>
    <w:rsid w:val="001F36EA"/>
    <w:rsid w:val="0034489D"/>
    <w:rsid w:val="0048637A"/>
    <w:rsid w:val="00633210"/>
    <w:rsid w:val="00DD65A3"/>
    <w:rsid w:val="00F3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Company>none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School67</cp:lastModifiedBy>
  <cp:revision>2</cp:revision>
  <dcterms:created xsi:type="dcterms:W3CDTF">2017-11-08T09:13:00Z</dcterms:created>
  <dcterms:modified xsi:type="dcterms:W3CDTF">2017-11-08T09:13:00Z</dcterms:modified>
</cp:coreProperties>
</file>